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79EF" w14:textId="408C8EE2" w:rsidR="002C5FFA" w:rsidRPr="00B44CEC" w:rsidRDefault="000A0D12" w:rsidP="00B44CEC">
      <w:pPr>
        <w:rPr>
          <w:rFonts w:ascii="Arial" w:hAnsi="Arial" w:cs="Arial"/>
        </w:rPr>
      </w:pPr>
      <w:r w:rsidRPr="00B44CEC">
        <w:rPr>
          <w:rFonts w:ascii="Arial" w:hAnsi="Arial" w:cs="Arial"/>
          <w:b/>
          <w:caps/>
          <w:noProof/>
          <w:color w:val="231F20"/>
          <w:spacing w:val="10"/>
        </w:rPr>
        <w:drawing>
          <wp:anchor distT="0" distB="0" distL="114300" distR="114300" simplePos="0" relativeHeight="251659264" behindDoc="0" locked="0" layoutInCell="1" allowOverlap="1" wp14:anchorId="1207CE3D" wp14:editId="4E6F45C4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116330" cy="1116330"/>
            <wp:effectExtent l="0" t="0" r="1270" b="1270"/>
            <wp:wrapSquare wrapText="bothSides"/>
            <wp:docPr id="176" name="Picture 176" descr="kp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kpm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4873C" w14:textId="1852EE4C" w:rsidR="002C5FFA" w:rsidRPr="00B44CEC" w:rsidRDefault="002C5FFA" w:rsidP="00B44CEC">
      <w:pPr>
        <w:rPr>
          <w:rFonts w:ascii="Arial" w:hAnsi="Arial" w:cs="Arial"/>
        </w:rPr>
      </w:pPr>
    </w:p>
    <w:p w14:paraId="7854F896" w14:textId="77777777" w:rsidR="002C5FFA" w:rsidRPr="000A0D12" w:rsidRDefault="002C5FFA" w:rsidP="00B44CEC">
      <w:pPr>
        <w:pStyle w:val="Paragraph"/>
        <w:rPr>
          <w:rFonts w:ascii="Arial" w:hAnsi="Arial" w:cs="Arial"/>
          <w:b/>
          <w:bCs/>
          <w:sz w:val="28"/>
        </w:rPr>
      </w:pPr>
      <w:proofErr w:type="spellStart"/>
      <w:r w:rsidRPr="000A0D12">
        <w:rPr>
          <w:rFonts w:ascii="Arial" w:hAnsi="Arial" w:cs="Arial"/>
          <w:b/>
          <w:bCs/>
          <w:sz w:val="28"/>
        </w:rPr>
        <w:t>KPM</w:t>
      </w:r>
      <w:proofErr w:type="spellEnd"/>
      <w:r w:rsidRPr="000A0D12">
        <w:rPr>
          <w:rFonts w:ascii="Arial" w:hAnsi="Arial" w:cs="Arial"/>
          <w:b/>
          <w:bCs/>
          <w:sz w:val="28"/>
        </w:rPr>
        <w:t xml:space="preserve"> Consulting, LLC</w:t>
      </w:r>
    </w:p>
    <w:p w14:paraId="6ED192FE" w14:textId="77777777" w:rsidR="002C5FFA" w:rsidRPr="00B44CEC" w:rsidRDefault="002C5FFA" w:rsidP="00B44CEC">
      <w:pPr>
        <w:pStyle w:val="Paragraph"/>
        <w:rPr>
          <w:rFonts w:ascii="Arial" w:hAnsi="Arial" w:cs="Arial"/>
          <w:sz w:val="28"/>
        </w:rPr>
      </w:pPr>
    </w:p>
    <w:p w14:paraId="790107E4" w14:textId="77777777" w:rsidR="002C5FFA" w:rsidRPr="00B44CEC" w:rsidRDefault="002C5FFA" w:rsidP="00B44CEC">
      <w:pPr>
        <w:pStyle w:val="Paragraph"/>
        <w:rPr>
          <w:rFonts w:ascii="Arial" w:hAnsi="Arial" w:cs="Arial"/>
          <w:sz w:val="28"/>
        </w:rPr>
      </w:pPr>
    </w:p>
    <w:p w14:paraId="56CBA775" w14:textId="5D2ECC78" w:rsidR="002C5FFA" w:rsidRPr="00B44CEC" w:rsidRDefault="002C5FFA" w:rsidP="007D4624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B44CE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Quick Reference Checklist from the Presentation on</w:t>
      </w:r>
      <w:r w:rsidR="00B44CE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B44CE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Ensuring Your Financial Data Security</w:t>
      </w:r>
    </w:p>
    <w:p w14:paraId="5DE41908" w14:textId="2F6031A3" w:rsidR="002C5FFA" w:rsidRPr="00B44CEC" w:rsidRDefault="002C5FFA" w:rsidP="007D4624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B44CE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While Discovering the Next “Normal”</w:t>
      </w:r>
    </w:p>
    <w:p w14:paraId="12A12678" w14:textId="77777777" w:rsidR="002C5FFA" w:rsidRPr="00B44CEC" w:rsidRDefault="002C5FFA" w:rsidP="00B44CE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B69B4F4" w14:textId="68ACFB2D" w:rsidR="002C5FFA" w:rsidRPr="00673A9C" w:rsidRDefault="002C5FFA" w:rsidP="00B44CE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Recent </w:t>
      </w:r>
      <w:r w:rsidR="00B44CEC"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>hanges can increase risk of compromising data security.</w:t>
      </w:r>
      <w:r w:rsidR="000A0D12"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>Have you recently:</w:t>
      </w:r>
    </w:p>
    <w:p w14:paraId="683B7633" w14:textId="77777777" w:rsidR="00B44CEC" w:rsidRPr="00415C91" w:rsidRDefault="002C5FFA" w:rsidP="000A0D12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15C9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Moved staff to Remote/Work from Home? </w:t>
      </w:r>
    </w:p>
    <w:p w14:paraId="62535761" w14:textId="77777777" w:rsidR="00B44CEC" w:rsidRPr="00415C91" w:rsidRDefault="002C5FFA" w:rsidP="00984B82">
      <w:pPr>
        <w:pStyle w:val="ListParagraph"/>
        <w:numPr>
          <w:ilvl w:val="1"/>
          <w:numId w:val="28"/>
        </w:numPr>
        <w:spacing w:before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Did they receive training on how to set up their new home/work environment?  </w:t>
      </w:r>
    </w:p>
    <w:p w14:paraId="4B2BC10C" w14:textId="77777777" w:rsidR="00B44CEC" w:rsidRPr="00415C91" w:rsidRDefault="002C5FFA" w:rsidP="00984B82">
      <w:pPr>
        <w:pStyle w:val="ListParagraph"/>
        <w:numPr>
          <w:ilvl w:val="1"/>
          <w:numId w:val="28"/>
        </w:numPr>
        <w:spacing w:before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Were they trained on what to use if only free </w:t>
      </w:r>
      <w:proofErr w:type="gramStart"/>
      <w:r w:rsidRPr="00415C91">
        <w:rPr>
          <w:rFonts w:ascii="Arial" w:hAnsi="Arial" w:cs="Arial"/>
          <w:color w:val="000000" w:themeColor="text1"/>
          <w:sz w:val="24"/>
          <w:szCs w:val="24"/>
        </w:rPr>
        <w:t>public</w:t>
      </w:r>
      <w:proofErr w:type="gramEnd"/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 accessible wi-fi was available?</w:t>
      </w:r>
    </w:p>
    <w:p w14:paraId="43128733" w14:textId="77777777" w:rsidR="00B44CEC" w:rsidRPr="00415C91" w:rsidRDefault="002C5FFA" w:rsidP="00984B82">
      <w:pPr>
        <w:pStyle w:val="ListParagraph"/>
        <w:numPr>
          <w:ilvl w:val="1"/>
          <w:numId w:val="28"/>
        </w:numPr>
        <w:spacing w:before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>Do you have a formalized policy or procedure document that covers all the above?</w:t>
      </w:r>
    </w:p>
    <w:p w14:paraId="7D9DFCEB" w14:textId="34E915DC" w:rsidR="00415C91" w:rsidRPr="00415C91" w:rsidRDefault="002C5FFA" w:rsidP="00984B82">
      <w:pPr>
        <w:pStyle w:val="ListParagraph"/>
        <w:numPr>
          <w:ilvl w:val="2"/>
          <w:numId w:val="28"/>
        </w:numPr>
        <w:spacing w:before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>If so, is it easily accessible by the staff?</w:t>
      </w:r>
    </w:p>
    <w:p w14:paraId="6CF8777B" w14:textId="77777777" w:rsidR="00415C91" w:rsidRPr="00415C91" w:rsidRDefault="00415C91" w:rsidP="00415C91">
      <w:pPr>
        <w:pStyle w:val="ListParagraph"/>
        <w:ind w:left="21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94209C" w14:textId="185CFD5A" w:rsidR="002C5FFA" w:rsidRPr="00415C91" w:rsidRDefault="002C5FFA" w:rsidP="007D4624">
      <w:pPr>
        <w:tabs>
          <w:tab w:val="left" w:pos="8051"/>
        </w:tabs>
        <w:ind w:left="450"/>
        <w:rPr>
          <w:rFonts w:ascii="Arial" w:hAnsi="Arial" w:cs="Arial"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>For additional reference, see the:</w:t>
      </w:r>
      <w:r w:rsidR="00415C91" w:rsidRPr="00415C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5C91">
        <w:rPr>
          <w:rFonts w:ascii="Arial" w:hAnsi="Arial" w:cs="Arial"/>
          <w:color w:val="000000" w:themeColor="text1"/>
          <w:sz w:val="24"/>
          <w:szCs w:val="24"/>
        </w:rPr>
        <w:t>April 14</w:t>
      </w:r>
      <w:r w:rsidRPr="00415C9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 Strength Matters</w:t>
      </w:r>
      <w:r w:rsidR="00415C91" w:rsidRPr="00415C91">
        <w:rPr>
          <w:rFonts w:ascii="Arial" w:hAnsi="Arial" w:cs="Arial"/>
          <w:color w:val="000000" w:themeColor="text1"/>
          <w:sz w:val="24"/>
          <w:szCs w:val="24"/>
        </w:rPr>
        <w:t xml:space="preserve"> webinar</w:t>
      </w: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r w:rsidR="007D4624">
        <w:rPr>
          <w:rFonts w:ascii="Arial" w:hAnsi="Arial" w:cs="Arial"/>
          <w:color w:val="000000" w:themeColor="text1"/>
          <w:sz w:val="24"/>
          <w:szCs w:val="24"/>
        </w:rPr>
        <w:br/>
      </w: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Pr="00415C91">
          <w:rPr>
            <w:rStyle w:val="Hyperlink"/>
            <w:rFonts w:ascii="Arial" w:hAnsi="Arial" w:cs="Arial"/>
            <w:sz w:val="24"/>
            <w:szCs w:val="24"/>
          </w:rPr>
          <w:t>“IT Res</w:t>
        </w:r>
        <w:r w:rsidRPr="00415C91">
          <w:rPr>
            <w:rStyle w:val="Hyperlink"/>
            <w:rFonts w:ascii="Arial" w:hAnsi="Arial" w:cs="Arial"/>
            <w:sz w:val="24"/>
            <w:szCs w:val="24"/>
          </w:rPr>
          <w:t>p</w:t>
        </w:r>
        <w:r w:rsidRPr="00415C91">
          <w:rPr>
            <w:rStyle w:val="Hyperlink"/>
            <w:rFonts w:ascii="Arial" w:hAnsi="Arial" w:cs="Arial"/>
            <w:sz w:val="24"/>
            <w:szCs w:val="24"/>
          </w:rPr>
          <w:t xml:space="preserve">onse to COVID-19 Issues” </w:t>
        </w:r>
      </w:hyperlink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121603" w14:textId="77777777" w:rsidR="00415C91" w:rsidRPr="00B44CEC" w:rsidRDefault="00415C91" w:rsidP="00B44CEC">
      <w:pPr>
        <w:tabs>
          <w:tab w:val="left" w:pos="8051"/>
        </w:tabs>
        <w:rPr>
          <w:rFonts w:ascii="Arial" w:hAnsi="Arial" w:cs="Arial"/>
          <w:sz w:val="32"/>
          <w:szCs w:val="32"/>
        </w:rPr>
      </w:pPr>
    </w:p>
    <w:p w14:paraId="57FB6726" w14:textId="77777777" w:rsidR="00415C91" w:rsidRPr="00415C91" w:rsidRDefault="002C5FFA" w:rsidP="00B44CEC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15C91">
        <w:rPr>
          <w:rFonts w:ascii="Arial" w:hAnsi="Arial" w:cs="Arial"/>
          <w:b/>
          <w:bCs/>
          <w:color w:val="000000" w:themeColor="text1"/>
          <w:sz w:val="28"/>
          <w:szCs w:val="28"/>
        </w:rPr>
        <w:t>Added any new technology?</w:t>
      </w:r>
      <w:r w:rsidR="00415C91" w:rsidRPr="00415C9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15C91">
        <w:rPr>
          <w:rFonts w:ascii="Arial" w:hAnsi="Arial" w:cs="Arial"/>
          <w:color w:val="000000" w:themeColor="text1"/>
          <w:sz w:val="28"/>
          <w:szCs w:val="28"/>
        </w:rPr>
        <w:t>Examples could include video conferencing and Help Desk applications</w:t>
      </w:r>
      <w:r w:rsidR="0099595D" w:rsidRPr="00415C91">
        <w:rPr>
          <w:rFonts w:ascii="Arial" w:hAnsi="Arial" w:cs="Arial"/>
          <w:color w:val="000000" w:themeColor="text1"/>
          <w:sz w:val="28"/>
          <w:szCs w:val="28"/>
        </w:rPr>
        <w:t>.</w:t>
      </w:r>
      <w:r w:rsidRPr="00415C9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C025C">
        <w:rPr>
          <w:rFonts w:ascii="Arial" w:hAnsi="Arial" w:cs="Arial"/>
          <w:color w:val="000000" w:themeColor="text1"/>
          <w:sz w:val="28"/>
          <w:szCs w:val="28"/>
        </w:rPr>
        <w:t xml:space="preserve">If so: </w:t>
      </w:r>
    </w:p>
    <w:p w14:paraId="523C2A8C" w14:textId="77777777" w:rsidR="00415C91" w:rsidRPr="00415C91" w:rsidRDefault="002C5FFA" w:rsidP="00984B82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Was the new technology properly vetted by the IT Department before </w:t>
      </w:r>
      <w:proofErr w:type="gramStart"/>
      <w:r w:rsidRPr="00415C91">
        <w:rPr>
          <w:rFonts w:ascii="Arial" w:hAnsi="Arial" w:cs="Arial"/>
          <w:color w:val="000000" w:themeColor="text1"/>
          <w:sz w:val="24"/>
          <w:szCs w:val="24"/>
        </w:rPr>
        <w:t>put</w:t>
      </w:r>
      <w:proofErr w:type="gramEnd"/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 into use, to ensure there were no security issues, and it would not conflict with existing technology in your system?</w:t>
      </w:r>
    </w:p>
    <w:p w14:paraId="20C4628E" w14:textId="77777777" w:rsidR="00415C91" w:rsidRDefault="002C5FFA" w:rsidP="00984B82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>Has your staff been made aware of “Shadow IT” and the dangers of installing new applications without validation by your IT team first?</w:t>
      </w:r>
    </w:p>
    <w:p w14:paraId="54DBED23" w14:textId="77777777" w:rsidR="00415C91" w:rsidRPr="00415C91" w:rsidRDefault="002C5FFA" w:rsidP="00984B82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>Did your staff receive full training on the new technology so as to avoid introducing additional security risks?</w:t>
      </w:r>
    </w:p>
    <w:p w14:paraId="13BCA0DF" w14:textId="0BD7120B" w:rsidR="002C5FFA" w:rsidRPr="00415C91" w:rsidRDefault="002C5FFA" w:rsidP="00984B82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415C91">
        <w:rPr>
          <w:rFonts w:ascii="Arial" w:hAnsi="Arial" w:cs="Arial"/>
          <w:color w:val="000000" w:themeColor="text1"/>
          <w:sz w:val="24"/>
          <w:szCs w:val="24"/>
        </w:rPr>
        <w:t xml:space="preserve">Were your existing operational controls reviewed and updated or new ones created to address any changes in operating procedures introduced with the use of the new technology?  </w:t>
      </w:r>
    </w:p>
    <w:p w14:paraId="271E48F1" w14:textId="590EEF9D" w:rsidR="002C5FFA" w:rsidRDefault="002C5FFA" w:rsidP="00B44CE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Lack of Cybersecurity / Data Security Training increase</w:t>
      </w:r>
      <w:r w:rsidR="0099595D"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Pr="00673A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risk of compromising data security.</w:t>
      </w:r>
    </w:p>
    <w:p w14:paraId="2D0B39DF" w14:textId="77777777" w:rsidR="00673A9C" w:rsidRPr="00673A9C" w:rsidRDefault="00673A9C" w:rsidP="00B44CE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5A61276" w14:textId="77777777" w:rsidR="00673A9C" w:rsidRPr="00673A9C" w:rsidRDefault="002C5FFA" w:rsidP="00673A9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73A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you have a formalized </w:t>
      </w:r>
      <w:r w:rsidRPr="00673A9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Cybersecurity / Data Security Training </w:t>
      </w:r>
      <w:r w:rsidRPr="00673A9C">
        <w:rPr>
          <w:rFonts w:ascii="Arial" w:hAnsi="Arial" w:cs="Arial"/>
          <w:b/>
          <w:bCs/>
          <w:color w:val="000000" w:themeColor="text1"/>
          <w:sz w:val="28"/>
          <w:szCs w:val="28"/>
        </w:rPr>
        <w:t>program?</w:t>
      </w:r>
    </w:p>
    <w:p w14:paraId="5D64CF69" w14:textId="77777777" w:rsidR="00673A9C" w:rsidRPr="00673A9C" w:rsidRDefault="002C5FFA" w:rsidP="00977236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73A9C">
        <w:rPr>
          <w:rFonts w:ascii="Arial" w:eastAsia="Times New Roman" w:hAnsi="Arial" w:cs="Arial"/>
          <w:color w:val="000000" w:themeColor="text1"/>
          <w:sz w:val="24"/>
          <w:szCs w:val="24"/>
        </w:rPr>
        <w:t>Management should be making sure that your employees are receiving cybersecurity training so that they are aware of some of the current attacks that are out there.</w:t>
      </w:r>
    </w:p>
    <w:p w14:paraId="182FB8FD" w14:textId="77777777" w:rsidR="00673A9C" w:rsidRPr="00673A9C" w:rsidRDefault="002C5FFA" w:rsidP="00977236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73A9C">
        <w:rPr>
          <w:rFonts w:ascii="Arial" w:eastAsia="Times New Roman" w:hAnsi="Arial" w:cs="Arial"/>
          <w:color w:val="000000" w:themeColor="text1"/>
          <w:sz w:val="24"/>
          <w:szCs w:val="24"/>
        </w:rPr>
        <w:t>How to identify them.</w:t>
      </w:r>
    </w:p>
    <w:p w14:paraId="60EA9D2C" w14:textId="77777777" w:rsidR="00673A9C" w:rsidRPr="00673A9C" w:rsidRDefault="002C5FFA" w:rsidP="00977236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73A9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How to deal with them if you </w:t>
      </w:r>
      <w:r w:rsidR="00921CBF" w:rsidRPr="00673A9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suspect </w:t>
      </w:r>
      <w:r w:rsidRPr="00673A9C">
        <w:rPr>
          <w:rFonts w:ascii="Arial" w:eastAsia="Times New Roman" w:hAnsi="Arial" w:cs="Arial"/>
          <w:color w:val="000000" w:themeColor="text1"/>
          <w:sz w:val="24"/>
          <w:szCs w:val="24"/>
        </w:rPr>
        <w:t>one.</w:t>
      </w:r>
    </w:p>
    <w:p w14:paraId="61A5245F" w14:textId="77777777" w:rsidR="00977236" w:rsidRPr="00977236" w:rsidRDefault="00921CBF" w:rsidP="00977236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3A9C">
        <w:rPr>
          <w:rFonts w:ascii="Arial" w:eastAsia="Times New Roman" w:hAnsi="Arial" w:cs="Arial"/>
          <w:color w:val="000000" w:themeColor="text1"/>
          <w:sz w:val="24"/>
          <w:szCs w:val="24"/>
        </w:rPr>
        <w:t>Including validating a request by separate email or phone call, and how to report to IT and Management.</w:t>
      </w:r>
    </w:p>
    <w:p w14:paraId="7DB72563" w14:textId="77777777" w:rsidR="00977236" w:rsidRPr="00977236" w:rsidRDefault="00921CBF" w:rsidP="00B44CEC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2C5FFA"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raining should be “ongoing”, ex. timely, not just </w:t>
      </w:r>
      <w:r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2C5FFA"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>once a year “read this policy and sign off”.</w:t>
      </w:r>
    </w:p>
    <w:p w14:paraId="71C29247" w14:textId="77777777" w:rsidR="00977236" w:rsidRPr="00977236" w:rsidRDefault="002C5FFA" w:rsidP="00B44CEC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>Training should empower your employees to ask instead of just blindly acting upon a request</w:t>
      </w:r>
      <w:r w:rsidR="00977236"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569BB9F9" w14:textId="7475AE13" w:rsidR="002C5FFA" w:rsidRPr="00977236" w:rsidRDefault="00921CBF" w:rsidP="00977236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>Employees need to understand they are n</w:t>
      </w:r>
      <w:r w:rsidR="002C5FFA" w:rsidRPr="00977236">
        <w:rPr>
          <w:rFonts w:ascii="Arial" w:eastAsia="Times New Roman" w:hAnsi="Arial" w:cs="Arial"/>
          <w:color w:val="000000" w:themeColor="text1"/>
          <w:sz w:val="24"/>
          <w:szCs w:val="24"/>
        </w:rPr>
        <w:t>ot going to get in trouble for validating a request.</w:t>
      </w:r>
    </w:p>
    <w:p w14:paraId="2F3A5EB3" w14:textId="77777777" w:rsidR="002C5FFA" w:rsidRPr="00B44CEC" w:rsidRDefault="002C5FFA" w:rsidP="00B44CEC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5E05F689" w14:textId="6B78CAFB" w:rsidR="00921CBF" w:rsidRPr="00532EE7" w:rsidRDefault="00921CBF" w:rsidP="00B44CEC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77236">
        <w:rPr>
          <w:rFonts w:ascii="Arial" w:hAnsi="Arial" w:cs="Arial"/>
          <w:b/>
          <w:bCs/>
          <w:color w:val="000000" w:themeColor="text1"/>
          <w:sz w:val="28"/>
          <w:szCs w:val="28"/>
        </w:rPr>
        <w:t>What are you using for measures to ensure your IT Team/Vendor are following best practices?</w:t>
      </w:r>
      <w:r w:rsidR="005F69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F6959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5F6959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532EE7">
        <w:rPr>
          <w:rFonts w:ascii="Arial" w:hAnsi="Arial" w:cs="Arial"/>
          <w:color w:val="000000" w:themeColor="text1"/>
          <w:sz w:val="28"/>
          <w:szCs w:val="28"/>
        </w:rPr>
        <w:t>A r</w:t>
      </w:r>
      <w:r w:rsidR="002C5FFA" w:rsidRPr="00532EE7">
        <w:rPr>
          <w:rFonts w:ascii="Arial" w:hAnsi="Arial" w:cs="Arial"/>
          <w:color w:val="000000" w:themeColor="text1"/>
          <w:sz w:val="28"/>
          <w:szCs w:val="28"/>
        </w:rPr>
        <w:t xml:space="preserve">eview </w:t>
      </w:r>
      <w:r w:rsidRPr="00532EE7">
        <w:rPr>
          <w:rFonts w:ascii="Arial" w:hAnsi="Arial" w:cs="Arial"/>
          <w:color w:val="000000" w:themeColor="text1"/>
          <w:sz w:val="28"/>
          <w:szCs w:val="28"/>
        </w:rPr>
        <w:t>by an independent outside firm can provide validation that your IT services are</w:t>
      </w:r>
      <w:r w:rsidR="008E70E6" w:rsidRPr="00532EE7">
        <w:rPr>
          <w:rFonts w:ascii="Arial" w:hAnsi="Arial" w:cs="Arial"/>
          <w:color w:val="000000" w:themeColor="text1"/>
          <w:sz w:val="28"/>
          <w:szCs w:val="28"/>
        </w:rPr>
        <w:t>:</w:t>
      </w:r>
      <w:r w:rsidRPr="00532EE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0EF4B62" w14:textId="77777777" w:rsidR="00532EE7" w:rsidRPr="00532EE7" w:rsidRDefault="008E70E6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2C5FFA"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agreement with contract</w:t>
      </w: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IT </w:t>
      </w:r>
      <w:r w:rsidR="002C5FFA"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plan</w:t>
      </w: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81C7E4B" w14:textId="77777777" w:rsidR="00532EE7" w:rsidRPr="00532EE7" w:rsidRDefault="008E70E6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Data Security controls </w:t>
      </w:r>
      <w:r w:rsidR="002C5FFA"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are in line with</w:t>
      </w: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current</w:t>
      </w:r>
      <w:r w:rsidR="002C5FFA"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best practices</w:t>
      </w: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128496D" w14:textId="09255437" w:rsidR="008E70E6" w:rsidRPr="00532EE7" w:rsidRDefault="008E70E6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Similarly, if you are using service providers, such as AWS or Google for your Cloud, or ADP for your payroll, you should be obtaining their independent auditor reports (such as SOC 2 or SOC 1 respectively) to validate their data security measures are in line with your organizations standards.</w:t>
      </w:r>
    </w:p>
    <w:p w14:paraId="3D45E2A0" w14:textId="0718F53D" w:rsidR="002C5FFA" w:rsidRPr="00B44CEC" w:rsidRDefault="002C5FFA" w:rsidP="00B44CEC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0DE520E9" w14:textId="7CCF9EEE" w:rsidR="007C3BCD" w:rsidRPr="000C025C" w:rsidRDefault="008C7454" w:rsidP="00B44CEC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C025C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2C5FFA" w:rsidRPr="000C025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ccess </w:t>
      </w:r>
      <w:r w:rsidRPr="000C025C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="002C5FFA" w:rsidRPr="000C025C">
        <w:rPr>
          <w:rFonts w:ascii="Arial" w:hAnsi="Arial" w:cs="Arial"/>
          <w:b/>
          <w:bCs/>
          <w:color w:val="000000" w:themeColor="text1"/>
          <w:sz w:val="28"/>
          <w:szCs w:val="28"/>
        </w:rPr>
        <w:t>hanges</w:t>
      </w:r>
      <w:r w:rsidRPr="000C025C">
        <w:rPr>
          <w:rFonts w:ascii="Arial" w:hAnsi="Arial" w:cs="Arial"/>
          <w:b/>
          <w:bCs/>
          <w:color w:val="000000" w:themeColor="text1"/>
          <w:sz w:val="28"/>
          <w:szCs w:val="28"/>
        </w:rPr>
        <w:t>, at network or financial application level, can increase risk of compromising data security if they did not follow best practice guidelines.</w:t>
      </w:r>
    </w:p>
    <w:p w14:paraId="4411105D" w14:textId="2B6D0B23" w:rsidR="007C3BCD" w:rsidRDefault="007C3BCD" w:rsidP="007C3B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1510DD1" w14:textId="77777777" w:rsidR="007C3BCD" w:rsidRPr="007C3BCD" w:rsidRDefault="007C3BCD" w:rsidP="007C3B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E4D3C7" w14:textId="2F0C8207" w:rsidR="002C5FFA" w:rsidRPr="007C3BCD" w:rsidRDefault="008C7454" w:rsidP="00B44CEC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C3BCD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If you had </w:t>
      </w:r>
      <w:r w:rsidR="002C5FFA" w:rsidRPr="007C3BCD">
        <w:rPr>
          <w:rFonts w:ascii="Arial" w:hAnsi="Arial" w:cs="Arial"/>
          <w:b/>
          <w:bCs/>
          <w:color w:val="000000" w:themeColor="text1"/>
          <w:sz w:val="28"/>
          <w:szCs w:val="28"/>
        </w:rPr>
        <w:t>any recent accounting staff turnover, or people having to take on extra duties</w:t>
      </w:r>
      <w:r w:rsidRPr="007C3BCD">
        <w:rPr>
          <w:rFonts w:ascii="Arial" w:hAnsi="Arial" w:cs="Arial"/>
          <w:b/>
          <w:bCs/>
          <w:color w:val="000000" w:themeColor="text1"/>
          <w:sz w:val="28"/>
          <w:szCs w:val="28"/>
        </w:rPr>
        <w:t>, have you performed a review to:</w:t>
      </w:r>
    </w:p>
    <w:p w14:paraId="419D28CC" w14:textId="4AE651A6" w:rsidR="002C5FFA" w:rsidRPr="00532EE7" w:rsidRDefault="008C7454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Determine there were no segregation of duty conflicts?</w:t>
      </w:r>
    </w:p>
    <w:p w14:paraId="00D72593" w14:textId="709D5662" w:rsidR="008C7454" w:rsidRPr="00532EE7" w:rsidRDefault="008C7454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If there were, were they acknowledged and properly documented before the access was granted?</w:t>
      </w:r>
    </w:p>
    <w:p w14:paraId="4532FA18" w14:textId="14F3F80B" w:rsidR="002C5FFA" w:rsidRPr="00532EE7" w:rsidRDefault="008C7454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any </w:t>
      </w:r>
      <w:r w:rsidR="002C5FFA"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temporary changes</w:t>
      </w: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, is there an automated end-date, or will they have to be manually removed?</w:t>
      </w:r>
    </w:p>
    <w:p w14:paraId="6E7F89BF" w14:textId="21E76449" w:rsidR="008C7454" w:rsidRPr="00532EE7" w:rsidRDefault="008C7454" w:rsidP="00532EE7">
      <w:pPr>
        <w:pStyle w:val="ListParagraph"/>
        <w:numPr>
          <w:ilvl w:val="1"/>
          <w:numId w:val="33"/>
        </w:numPr>
        <w:spacing w:before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32EE7">
        <w:rPr>
          <w:rFonts w:ascii="Arial" w:eastAsia="Times New Roman" w:hAnsi="Arial" w:cs="Arial"/>
          <w:color w:val="000000" w:themeColor="text1"/>
          <w:sz w:val="24"/>
          <w:szCs w:val="24"/>
        </w:rPr>
        <w:t>For those already expired, were they reviewed to ensure access was removed timely?</w:t>
      </w:r>
    </w:p>
    <w:p w14:paraId="2622F3E3" w14:textId="77777777" w:rsidR="002C5FFA" w:rsidRPr="00B44CEC" w:rsidRDefault="002C5FFA" w:rsidP="00B44CE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AE27EE7" w14:textId="7D94DF4B" w:rsidR="002C5FFA" w:rsidRPr="00D528A6" w:rsidRDefault="008C7454" w:rsidP="00B44CEC">
      <w:pPr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D528A6">
        <w:rPr>
          <w:rFonts w:ascii="Arial" w:eastAsiaTheme="minorHAnsi" w:hAnsi="Arial" w:cs="Arial"/>
          <w:color w:val="000000" w:themeColor="text1"/>
          <w:sz w:val="28"/>
          <w:szCs w:val="28"/>
        </w:rPr>
        <w:t>If you have any additional questions, please feel free to contact me:</w:t>
      </w:r>
      <w:r w:rsidR="00D528A6">
        <w:rPr>
          <w:rFonts w:ascii="Arial" w:eastAsiaTheme="minorHAnsi" w:hAnsi="Arial" w:cs="Arial"/>
          <w:color w:val="000000" w:themeColor="text1"/>
          <w:sz w:val="28"/>
          <w:szCs w:val="28"/>
        </w:rPr>
        <w:br/>
      </w:r>
    </w:p>
    <w:p w14:paraId="5E2B5F2C" w14:textId="77777777" w:rsidR="002C5FFA" w:rsidRPr="00532EE7" w:rsidRDefault="002C5FFA" w:rsidP="00B44CEC">
      <w:pP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Dan </w:t>
      </w:r>
      <w:proofErr w:type="spellStart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Keleher</w:t>
      </w:r>
      <w:proofErr w:type="spellEnd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CGEIT</w:t>
      </w:r>
      <w:proofErr w:type="spellEnd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CISA</w:t>
      </w:r>
      <w:proofErr w:type="spellEnd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32EE7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CRISC</w:t>
      </w:r>
      <w:proofErr w:type="spellEnd"/>
    </w:p>
    <w:p w14:paraId="40EF138B" w14:textId="77777777" w:rsidR="002C5FFA" w:rsidRPr="00D528A6" w:rsidRDefault="002C5FFA" w:rsidP="00B44CEC">
      <w:pPr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D528A6">
        <w:rPr>
          <w:rFonts w:ascii="Arial" w:eastAsiaTheme="minorHAnsi" w:hAnsi="Arial" w:cs="Arial"/>
          <w:color w:val="000000" w:themeColor="text1"/>
          <w:sz w:val="28"/>
          <w:szCs w:val="28"/>
        </w:rPr>
        <w:t>Executive Director</w:t>
      </w:r>
    </w:p>
    <w:p w14:paraId="2ECD9F4D" w14:textId="77777777" w:rsidR="002C5FFA" w:rsidRPr="00D528A6" w:rsidRDefault="002C5FFA" w:rsidP="00B44CEC">
      <w:pP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D528A6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KPM</w:t>
      </w:r>
      <w:proofErr w:type="spellEnd"/>
      <w:r w:rsidRPr="00D528A6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Consulting, LLC</w:t>
      </w:r>
    </w:p>
    <w:p w14:paraId="216524B7" w14:textId="77777777" w:rsidR="002C5FFA" w:rsidRPr="00D528A6" w:rsidRDefault="002C5FFA" w:rsidP="00B44CEC">
      <w:pPr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D528A6">
        <w:rPr>
          <w:rFonts w:ascii="Arial" w:eastAsiaTheme="minorHAnsi" w:hAnsi="Arial" w:cs="Arial"/>
          <w:color w:val="000000" w:themeColor="text1"/>
          <w:sz w:val="28"/>
          <w:szCs w:val="28"/>
        </w:rPr>
        <w:t>617.997.7320</w:t>
      </w:r>
    </w:p>
    <w:p w14:paraId="403E4EDB" w14:textId="77777777" w:rsidR="002C5FFA" w:rsidRPr="00D528A6" w:rsidRDefault="006744E3" w:rsidP="00B44CEC">
      <w:pPr>
        <w:rPr>
          <w:rFonts w:ascii="Arial" w:eastAsiaTheme="minorHAnsi" w:hAnsi="Arial" w:cs="Arial"/>
          <w:color w:val="000000" w:themeColor="text1"/>
          <w:sz w:val="28"/>
          <w:szCs w:val="28"/>
          <w:u w:val="single"/>
        </w:rPr>
      </w:pPr>
      <w:hyperlink r:id="rId12" w:history="1">
        <w:r w:rsidR="002C5FFA" w:rsidRPr="00D528A6">
          <w:rPr>
            <w:rFonts w:eastAsiaTheme="minorHAnsi"/>
            <w:color w:val="000000" w:themeColor="text1"/>
            <w:sz w:val="28"/>
            <w:szCs w:val="28"/>
            <w:u w:val="single"/>
          </w:rPr>
          <w:t>dkeleher@kpmconsulting-us.com</w:t>
        </w:r>
      </w:hyperlink>
      <w:r w:rsidR="002C5FFA" w:rsidRPr="00D528A6">
        <w:rPr>
          <w:rFonts w:ascii="Arial" w:eastAsiaTheme="minorHAnsi" w:hAnsi="Arial" w:cs="Arial"/>
          <w:color w:val="000000" w:themeColor="text1"/>
          <w:sz w:val="28"/>
          <w:szCs w:val="28"/>
          <w:u w:val="single"/>
        </w:rPr>
        <w:t xml:space="preserve"> </w:t>
      </w:r>
    </w:p>
    <w:p w14:paraId="31640140" w14:textId="77777777" w:rsidR="002C5FFA" w:rsidRPr="00532EE7" w:rsidRDefault="002C5FFA" w:rsidP="00B44CEC">
      <w:pP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</w:p>
    <w:p w14:paraId="6490B7FC" w14:textId="77777777" w:rsidR="002C5FFA" w:rsidRPr="00B44CEC" w:rsidRDefault="002C5FFA" w:rsidP="00B44CE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3B1449A" w14:textId="77777777" w:rsidR="0071056D" w:rsidRPr="00B44CEC" w:rsidRDefault="0071056D" w:rsidP="00B44CEC">
      <w:pPr>
        <w:rPr>
          <w:rFonts w:ascii="Arial" w:hAnsi="Arial" w:cs="Arial"/>
        </w:rPr>
      </w:pPr>
    </w:p>
    <w:p w14:paraId="22D713BF" w14:textId="77777777" w:rsidR="00B44CEC" w:rsidRPr="00B44CEC" w:rsidRDefault="00B44CEC">
      <w:pPr>
        <w:rPr>
          <w:rFonts w:ascii="Arial" w:hAnsi="Arial" w:cs="Arial"/>
        </w:rPr>
      </w:pPr>
    </w:p>
    <w:sectPr w:rsidR="00B44CEC" w:rsidRPr="00B44CE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AD30" w14:textId="77777777" w:rsidR="006744E3" w:rsidRDefault="006744E3" w:rsidP="007B4621">
      <w:r>
        <w:separator/>
      </w:r>
    </w:p>
  </w:endnote>
  <w:endnote w:type="continuationSeparator" w:id="0">
    <w:p w14:paraId="37E0B476" w14:textId="77777777" w:rsidR="006744E3" w:rsidRDefault="006744E3" w:rsidP="007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Std Medium"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8E80" w14:textId="77777777" w:rsidR="006744E3" w:rsidRDefault="006744E3" w:rsidP="007B4621">
      <w:r>
        <w:separator/>
      </w:r>
    </w:p>
  </w:footnote>
  <w:footnote w:type="continuationSeparator" w:id="0">
    <w:p w14:paraId="7710C939" w14:textId="77777777" w:rsidR="006744E3" w:rsidRDefault="006744E3" w:rsidP="007B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3AC6" w14:textId="77777777" w:rsidR="007B4621" w:rsidRDefault="007B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0C6370"/>
    <w:multiLevelType w:val="hybridMultilevel"/>
    <w:tmpl w:val="E8CA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6E1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5E3B0A"/>
    <w:multiLevelType w:val="hybridMultilevel"/>
    <w:tmpl w:val="7184576C"/>
    <w:lvl w:ilvl="0" w:tplc="FA6E1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A6E1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030D"/>
    <w:multiLevelType w:val="hybridMultilevel"/>
    <w:tmpl w:val="82C8CD36"/>
    <w:lvl w:ilvl="0" w:tplc="FA6E1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C46EC"/>
    <w:multiLevelType w:val="hybridMultilevel"/>
    <w:tmpl w:val="C334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6E1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F504AA"/>
    <w:multiLevelType w:val="hybridMultilevel"/>
    <w:tmpl w:val="124A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D23B85"/>
    <w:multiLevelType w:val="hybridMultilevel"/>
    <w:tmpl w:val="124A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421A2"/>
    <w:multiLevelType w:val="hybridMultilevel"/>
    <w:tmpl w:val="124A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F686E3A"/>
    <w:multiLevelType w:val="hybridMultilevel"/>
    <w:tmpl w:val="EACC1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03AB3"/>
    <w:multiLevelType w:val="hybridMultilevel"/>
    <w:tmpl w:val="26CC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E1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60FF"/>
    <w:multiLevelType w:val="hybridMultilevel"/>
    <w:tmpl w:val="9E12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F9A1E5A"/>
    <w:multiLevelType w:val="hybridMultilevel"/>
    <w:tmpl w:val="49FE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6E1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1"/>
  </w:num>
  <w:num w:numId="5">
    <w:abstractNumId w:val="14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1"/>
  </w:num>
  <w:num w:numId="23">
    <w:abstractNumId w:val="32"/>
  </w:num>
  <w:num w:numId="24">
    <w:abstractNumId w:val="25"/>
  </w:num>
  <w:num w:numId="25">
    <w:abstractNumId w:val="20"/>
  </w:num>
  <w:num w:numId="26">
    <w:abstractNumId w:val="24"/>
  </w:num>
  <w:num w:numId="27">
    <w:abstractNumId w:val="28"/>
  </w:num>
  <w:num w:numId="28">
    <w:abstractNumId w:val="33"/>
  </w:num>
  <w:num w:numId="29">
    <w:abstractNumId w:val="13"/>
  </w:num>
  <w:num w:numId="30">
    <w:abstractNumId w:val="29"/>
  </w:num>
  <w:num w:numId="31">
    <w:abstractNumId w:val="15"/>
  </w:num>
  <w:num w:numId="32">
    <w:abstractNumId w:val="16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6"/>
    <w:rsid w:val="0000451F"/>
    <w:rsid w:val="00060CF2"/>
    <w:rsid w:val="00087D1A"/>
    <w:rsid w:val="000A0D12"/>
    <w:rsid w:val="000B09DA"/>
    <w:rsid w:val="000C025C"/>
    <w:rsid w:val="00105BE4"/>
    <w:rsid w:val="001070C7"/>
    <w:rsid w:val="00130ED4"/>
    <w:rsid w:val="0016184E"/>
    <w:rsid w:val="002C5FFA"/>
    <w:rsid w:val="003078EF"/>
    <w:rsid w:val="00311EF0"/>
    <w:rsid w:val="00312824"/>
    <w:rsid w:val="003129E0"/>
    <w:rsid w:val="00315FF9"/>
    <w:rsid w:val="00335221"/>
    <w:rsid w:val="00335342"/>
    <w:rsid w:val="00374754"/>
    <w:rsid w:val="00374F08"/>
    <w:rsid w:val="003C6D5B"/>
    <w:rsid w:val="00415C91"/>
    <w:rsid w:val="00423A72"/>
    <w:rsid w:val="0044068E"/>
    <w:rsid w:val="00450739"/>
    <w:rsid w:val="0048094A"/>
    <w:rsid w:val="004A17EC"/>
    <w:rsid w:val="004B2301"/>
    <w:rsid w:val="00532EE7"/>
    <w:rsid w:val="00541FCA"/>
    <w:rsid w:val="00582FFF"/>
    <w:rsid w:val="00591FA0"/>
    <w:rsid w:val="005D1A6D"/>
    <w:rsid w:val="005E2BA9"/>
    <w:rsid w:val="005F6959"/>
    <w:rsid w:val="00645252"/>
    <w:rsid w:val="00653117"/>
    <w:rsid w:val="006567FA"/>
    <w:rsid w:val="00671031"/>
    <w:rsid w:val="00673A9C"/>
    <w:rsid w:val="006744E3"/>
    <w:rsid w:val="006A262F"/>
    <w:rsid w:val="006B6936"/>
    <w:rsid w:val="006D3D74"/>
    <w:rsid w:val="006D5B50"/>
    <w:rsid w:val="0071056D"/>
    <w:rsid w:val="00731EA0"/>
    <w:rsid w:val="007B4621"/>
    <w:rsid w:val="007C3BCD"/>
    <w:rsid w:val="007D4624"/>
    <w:rsid w:val="008317CE"/>
    <w:rsid w:val="0083569A"/>
    <w:rsid w:val="00856D92"/>
    <w:rsid w:val="00857F54"/>
    <w:rsid w:val="008C7454"/>
    <w:rsid w:val="008D628E"/>
    <w:rsid w:val="008E04DD"/>
    <w:rsid w:val="008E70E6"/>
    <w:rsid w:val="008F44FC"/>
    <w:rsid w:val="00921CBF"/>
    <w:rsid w:val="00972206"/>
    <w:rsid w:val="00975C10"/>
    <w:rsid w:val="00977236"/>
    <w:rsid w:val="00982E29"/>
    <w:rsid w:val="00984B82"/>
    <w:rsid w:val="0099595D"/>
    <w:rsid w:val="00A27AD1"/>
    <w:rsid w:val="00A33129"/>
    <w:rsid w:val="00A345F1"/>
    <w:rsid w:val="00A57175"/>
    <w:rsid w:val="00A9204E"/>
    <w:rsid w:val="00AB133E"/>
    <w:rsid w:val="00AF2385"/>
    <w:rsid w:val="00B12677"/>
    <w:rsid w:val="00B44CEC"/>
    <w:rsid w:val="00B60F24"/>
    <w:rsid w:val="00B66FF9"/>
    <w:rsid w:val="00B70A6B"/>
    <w:rsid w:val="00BB2297"/>
    <w:rsid w:val="00BB6C41"/>
    <w:rsid w:val="00BE1540"/>
    <w:rsid w:val="00BE5706"/>
    <w:rsid w:val="00BE644F"/>
    <w:rsid w:val="00C65201"/>
    <w:rsid w:val="00CA539C"/>
    <w:rsid w:val="00D528A6"/>
    <w:rsid w:val="00D6679D"/>
    <w:rsid w:val="00D935C3"/>
    <w:rsid w:val="00DC133E"/>
    <w:rsid w:val="00DF142F"/>
    <w:rsid w:val="00E315FA"/>
    <w:rsid w:val="00E51466"/>
    <w:rsid w:val="00EB50F7"/>
    <w:rsid w:val="00F13A2B"/>
    <w:rsid w:val="00F17BB2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5B81"/>
  <w15:chartTrackingRefBased/>
  <w15:docId w15:val="{582468D2-B98E-4533-9318-9ABDF90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671031"/>
    <w:pPr>
      <w:ind w:left="720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1056D"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rsid w:val="00374F08"/>
    <w:pPr>
      <w:spacing w:after="240" w:line="312" w:lineRule="auto"/>
    </w:pPr>
    <w:rPr>
      <w:rFonts w:ascii="Futura Std Medium" w:eastAsia="Times New Roman" w:hAnsi="Futura Std Medium"/>
      <w:color w:val="231F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eleher@kpmconsulting-u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rengthmatters.net/resource/4-14-20-it-response-to-covid-19-issues-webina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le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C:\Users\DKeleher\AppData\Roaming\Microsoft\Templates\Single spaced (blank).dotx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DataSec Reference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DataSec Reference</dc:title>
  <dc:subject/>
  <dc:creator>Dan Keleher</dc:creator>
  <cp:keywords/>
  <dc:description>StrenghMatters Presentation</dc:description>
  <cp:lastModifiedBy>Chelsea Maupin</cp:lastModifiedBy>
  <cp:revision>2</cp:revision>
  <dcterms:created xsi:type="dcterms:W3CDTF">2020-07-23T18:51:00Z</dcterms:created>
  <dcterms:modified xsi:type="dcterms:W3CDTF">2020-07-23T18:51:00Z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